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420" w:leftChars="200" w:right="420" w:rightChars="200" w:firstLine="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  <w:t>关于开展202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2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  <w:t>年见证取样送检员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left="420" w:leftChars="200" w:right="420" w:rightChars="200" w:firstLine="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  <w:t>培训考试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7"/>
          <w:szCs w:val="3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2022年见证取样送检员培训考试工作即将开展，现将具体事项通知如下：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一、培训对象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监理从业人员中从事质量检测见证取样送检岗位工作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并具有高中学历以上的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人员，经培训考试合格，发给《杭州市建设工程见证取样送检员培训证》。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二、报送的资料及缴费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报名资料：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《杭州市见证取样送检员培训报名表》（协会官网“表格下载”栏下载），并加盖单位公章；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身份证复印件；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学历证复印件；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一寸彩照二张，按报名表式要求粘贴；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《杭州市见证取样送检员培训汇总表》（协会官网“表格下载”栏下载），加盖单位公章。汇总表请提前报送Excel电子稿至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4E79" w:themeColor="accent1" w:themeShade="80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4E79" w:themeColor="accent1" w:themeShade="80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"mailto:hzjsjlxh@163.com"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4E79" w:themeColor="accent1" w:themeShade="80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4E79" w:themeColor="accent1" w:themeShade="80"/>
          <w:spacing w:val="0"/>
          <w:sz w:val="24"/>
          <w:szCs w:val="24"/>
          <w:u w:val="none"/>
        </w:rPr>
        <w:t>hzjsjlxh@163.com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4E79" w:themeColor="accent1" w:themeShade="80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培训费用：会员单位每人310元/人（含制章费），非会员单位每位学员培训费410元/人（含制章费）。我会支持现金、支付宝、微信、支票和对公转账等五种支付方式。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600" w:lineRule="atLeast"/>
        <w:ind w:left="0" w:right="0" w:firstLine="48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2022年5月12日-5月25日（除双休日）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上午9:00—11:30；下午1:30—4:30。请各单位抓紧做好相关准备工作，按通知要求向协会秘书处报名，逾期不再受理。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四、培训资料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《杭州市建设工程质量见证检测》工作手册和参考资料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各一套。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五、培训方式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为做好见证取样送检员培训考试的疫情防控工作，决定将原“自学”方式更改为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“线上直播培训”方式进行，网络学习时间将另行通知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六、考试形式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实施分批次集中笔试考试，每单位每批次考试的人员数量将会进行严格限制，要求学员做好规定的防疫措施。具体事项后续将在协会网站发布，请各单位培训负责人密切关注。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联系人：吴佳旎 解振宇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联系电话：85300379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地址：杭州市西湖区天目山路217号江南电子大厦2101室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协会网址：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"http://www.hzjsjl.com/"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www.hzjsjl.com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48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instrText xml:space="preserve"> HYPERLINK "mailto:hzjsjlxh@163.com"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hzjsjlxh@163.com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杭州市全过程工程咨询与监理行业协会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2022年04月21日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939AE"/>
    <w:multiLevelType w:val="singleLevel"/>
    <w:tmpl w:val="CB1939AE"/>
    <w:lvl w:ilvl="0" w:tentative="0">
      <w:start w:val="1"/>
      <w:numFmt w:val="decimal"/>
      <w:suff w:val="space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abstractNum w:abstractNumId="1">
    <w:nsid w:val="FAA15888"/>
    <w:multiLevelType w:val="singleLevel"/>
    <w:tmpl w:val="FAA158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E1554"/>
    <w:rsid w:val="044F0706"/>
    <w:rsid w:val="04901AB7"/>
    <w:rsid w:val="06AB651A"/>
    <w:rsid w:val="0C5D1076"/>
    <w:rsid w:val="103D2236"/>
    <w:rsid w:val="154B50F6"/>
    <w:rsid w:val="19B77998"/>
    <w:rsid w:val="2EFE1554"/>
    <w:rsid w:val="2F2D3901"/>
    <w:rsid w:val="30052FBB"/>
    <w:rsid w:val="32150AE3"/>
    <w:rsid w:val="3A721B7B"/>
    <w:rsid w:val="3AA3641D"/>
    <w:rsid w:val="3EED74A6"/>
    <w:rsid w:val="43B6080A"/>
    <w:rsid w:val="448E383A"/>
    <w:rsid w:val="48056C80"/>
    <w:rsid w:val="4A3233BB"/>
    <w:rsid w:val="4CD604D5"/>
    <w:rsid w:val="505963D2"/>
    <w:rsid w:val="562E7BFC"/>
    <w:rsid w:val="647E7AD2"/>
    <w:rsid w:val="6AE3223F"/>
    <w:rsid w:val="6B03707A"/>
    <w:rsid w:val="6CA15DD2"/>
    <w:rsid w:val="6DC052FD"/>
    <w:rsid w:val="6DF27653"/>
    <w:rsid w:val="725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772</Characters>
  <Lines>0</Lines>
  <Paragraphs>0</Paragraphs>
  <TotalTime>2</TotalTime>
  <ScaleCrop>false</ScaleCrop>
  <LinksUpToDate>false</LinksUpToDate>
  <CharactersWithSpaces>774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2021-07-30T05:14:00Z</dcterms:created>
  <dc:creator>走米足各</dc:creator>
  <cp:lastModifiedBy>走米足各</cp:lastModifiedBy>
  <cp:lastPrinted>2021-08-02T03:04:00Z</cp:lastPrinted>
  <dcterms:modified xsi:type="dcterms:W3CDTF">2022-04-21T02:00:59Z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B2D3C767A5BE459585E146D3D163D84B</vt:lpwstr>
  </property>
</Properties>
</file>