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beforeLines="50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beforeLines="50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beforeLines="50" w:afterLines="50"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关于召开浙江省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杭州市建筑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行业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“安全生产月”活动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暨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轨道交通工程突发事故应急演练现场会的通知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各区、县（市）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市地铁集团，</w:t>
      </w:r>
      <w:r>
        <w:rPr>
          <w:rFonts w:hint="eastAsia" w:ascii="仿宋_GB2312" w:hAnsi="仿宋_GB2312" w:eastAsia="仿宋_GB2312" w:cs="仿宋_GB2312"/>
          <w:sz w:val="32"/>
          <w:szCs w:val="32"/>
        </w:rPr>
        <w:t>委有关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处室和直属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强化城市轨道交通工程安全生产与应急处置工作，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深入开展“安全生产月”活动，经研究，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决定召开浙江省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杭州市建筑行业“安全生产月”活动暨轨道交通工程突发事故应急演练现场会。现将相关事项通知如下：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一、会议时间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6月15日（周四）下午13：30-17:00。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二、会议地点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杭州市西湖区地铁6号线枫桦西路站（现场会路线图详见附件1）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三、会议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议程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（一）第一阶段：现场观摩（13：30-14:30）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（二）第二阶段：现场会（14:30-17:00）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四、参加人员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1、各区、县（市）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局分管领导、建管科（处）室负责人和安全监督机构负责人；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市建委工程处、市场处、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设计处、城建处、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市质安监总站、市企管站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市河道建设中心、市城基中心、市水建中心、市前期办负责人；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市地铁集团负责人、</w:t>
      </w:r>
      <w:r>
        <w:rPr>
          <w:rFonts w:hint="eastAsia" w:ascii="仿宋_GB2312" w:eastAsia="仿宋_GB2312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sz w:val="32"/>
          <w:szCs w:val="32"/>
        </w:rPr>
        <w:t>部门负责人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地铁</w:t>
      </w:r>
      <w:r>
        <w:rPr>
          <w:rFonts w:hint="eastAsia" w:ascii="仿宋_GB2312" w:eastAsia="仿宋_GB2312"/>
          <w:sz w:val="32"/>
          <w:szCs w:val="32"/>
          <w:lang w:eastAsia="zh-CN"/>
        </w:rPr>
        <w:t>参建单位参会人员请市地铁集团负责通知落实。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、部分在杭及外地进杭施工、监理企业负责人。杭州本地施工企业请市总站负责通知（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家），外地进杭企业请市企管站负责通知（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家），监理企业请市监理协会负责通知（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家）。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鉴于现场会场地有限，上述施工、监理企业限定一人参加会议。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其他事宜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请各区、县（市）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局，委直属有关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处室、直属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和监理协会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于6月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3日下午15时前，将本地区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、本部门和企业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参会人员名单汇总后报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市建委工程处</w:t>
      </w:r>
      <w:r>
        <w:rPr>
          <w:rFonts w:hint="eastAsia" w:ascii="仿宋_GB2312" w:hAnsi="仿宋_GB2312" w:eastAsia="仿宋_GB2312" w:cs="仿宋_GB2312"/>
          <w:sz w:val="32"/>
          <w:szCs w:val="32"/>
        </w:rPr>
        <w:t>。联系人：方绘宇，电话/传真：87020895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，邮箱：122636302@qq.com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：行车路线图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：参会人员名单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杭州市城乡建设委员会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689" w:bottom="1440" w:left="1689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宋体" w:hAnsi="宋体" w:cs="Arial"/>
          <w:color w:val="000000"/>
          <w:sz w:val="28"/>
          <w:szCs w:val="28"/>
        </w:rPr>
      </w:pPr>
      <w:r>
        <w:drawing>
          <wp:inline distT="0" distB="0" distL="114300" distR="114300">
            <wp:extent cx="8316595" cy="4708525"/>
            <wp:effectExtent l="0" t="0" r="8255" b="15875"/>
            <wp:docPr id="1" name="图片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16595" cy="470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宋体" w:eastAsia="仿宋_GB2312"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ind w:firstLine="645"/>
        <w:jc w:val="center"/>
        <w:rPr>
          <w:rFonts w:hint="eastAsia"/>
          <w:sz w:val="44"/>
          <w:szCs w:val="32"/>
        </w:rPr>
      </w:pPr>
    </w:p>
    <w:p>
      <w:pPr>
        <w:ind w:firstLine="645"/>
        <w:jc w:val="center"/>
        <w:rPr>
          <w:b/>
          <w:sz w:val="48"/>
          <w:szCs w:val="36"/>
        </w:rPr>
      </w:pPr>
      <w:r>
        <w:rPr>
          <w:rFonts w:hint="eastAsia"/>
          <w:sz w:val="44"/>
          <w:szCs w:val="32"/>
        </w:rPr>
        <w:t>现场会参会人员名单回执</w:t>
      </w:r>
    </w:p>
    <w:tbl>
      <w:tblPr>
        <w:tblStyle w:val="8"/>
        <w:tblW w:w="11826" w:type="dxa"/>
        <w:jc w:val="center"/>
        <w:tblInd w:w="-2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4"/>
        <w:gridCol w:w="2114"/>
        <w:gridCol w:w="1561"/>
        <w:gridCol w:w="2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单位</w:t>
            </w:r>
          </w:p>
        </w:tc>
        <w:tc>
          <w:tcPr>
            <w:tcW w:w="211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姓名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职务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32"/>
              </w:rPr>
            </w:pPr>
            <w:r>
              <w:rPr>
                <w:rFonts w:hint="eastAsia" w:eastAsia="仿宋_GB2312"/>
                <w:sz w:val="28"/>
                <w:szCs w:val="32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8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14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ind w:right="640"/>
      </w:pPr>
      <w:r>
        <w:rPr>
          <w:rFonts w:hint="eastAsia" w:eastAsia="仿宋_GB2312"/>
          <w:sz w:val="32"/>
          <w:szCs w:val="32"/>
        </w:rPr>
        <w:t>填报人：</w:t>
      </w:r>
      <w:r>
        <w:rPr>
          <w:rFonts w:eastAsia="仿宋_GB2312"/>
          <w:sz w:val="32"/>
          <w:szCs w:val="32"/>
        </w:rPr>
        <w:t xml:space="preserve">            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 xml:space="preserve">                  </w:t>
      </w:r>
    </w:p>
    <w:p>
      <w:pPr>
        <w:ind w:left="1202" w:leftChars="266" w:hanging="643" w:hangingChars="306"/>
        <w:rPr>
          <w:rFonts w:hint="eastAsia"/>
        </w:rPr>
      </w:pPr>
    </w:p>
    <w:p>
      <w:pPr>
        <w:rPr>
          <w:rFonts w:hint="eastAsia" w:ascii="仿宋_GB2312" w:hAnsi="宋体" w:eastAsia="仿宋_GB2312"/>
          <w:color w:val="000000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FDC"/>
    <w:rsid w:val="00031ADD"/>
    <w:rsid w:val="00091617"/>
    <w:rsid w:val="0014246F"/>
    <w:rsid w:val="0016410E"/>
    <w:rsid w:val="001F46FB"/>
    <w:rsid w:val="00215D7D"/>
    <w:rsid w:val="002234D1"/>
    <w:rsid w:val="002472F5"/>
    <w:rsid w:val="002D09C8"/>
    <w:rsid w:val="002E43F2"/>
    <w:rsid w:val="002F507D"/>
    <w:rsid w:val="00336300"/>
    <w:rsid w:val="003A0150"/>
    <w:rsid w:val="00447D6B"/>
    <w:rsid w:val="004F1701"/>
    <w:rsid w:val="00572012"/>
    <w:rsid w:val="005B055F"/>
    <w:rsid w:val="00644132"/>
    <w:rsid w:val="006649B0"/>
    <w:rsid w:val="006959F1"/>
    <w:rsid w:val="007321AA"/>
    <w:rsid w:val="00762A17"/>
    <w:rsid w:val="007A4DAC"/>
    <w:rsid w:val="00811966"/>
    <w:rsid w:val="00823C72"/>
    <w:rsid w:val="00915A72"/>
    <w:rsid w:val="00950B17"/>
    <w:rsid w:val="00993189"/>
    <w:rsid w:val="00994584"/>
    <w:rsid w:val="00A2736F"/>
    <w:rsid w:val="00AC1E7D"/>
    <w:rsid w:val="00AD624D"/>
    <w:rsid w:val="00AE7294"/>
    <w:rsid w:val="00B4719F"/>
    <w:rsid w:val="00BC1F9B"/>
    <w:rsid w:val="00BC6911"/>
    <w:rsid w:val="00C43236"/>
    <w:rsid w:val="00CD0250"/>
    <w:rsid w:val="00CF488D"/>
    <w:rsid w:val="00D462A8"/>
    <w:rsid w:val="00D91F83"/>
    <w:rsid w:val="00DB18D1"/>
    <w:rsid w:val="00E21FDC"/>
    <w:rsid w:val="028A0CBE"/>
    <w:rsid w:val="04084088"/>
    <w:rsid w:val="05217BE4"/>
    <w:rsid w:val="06761F5B"/>
    <w:rsid w:val="067A1C44"/>
    <w:rsid w:val="07333E48"/>
    <w:rsid w:val="078B7A82"/>
    <w:rsid w:val="08165583"/>
    <w:rsid w:val="0CA65C1E"/>
    <w:rsid w:val="10F86366"/>
    <w:rsid w:val="14543351"/>
    <w:rsid w:val="16F0044C"/>
    <w:rsid w:val="1773240C"/>
    <w:rsid w:val="18CD7296"/>
    <w:rsid w:val="1B39037C"/>
    <w:rsid w:val="20F51489"/>
    <w:rsid w:val="216F09E1"/>
    <w:rsid w:val="22722871"/>
    <w:rsid w:val="28F83EEB"/>
    <w:rsid w:val="298F0270"/>
    <w:rsid w:val="299F6817"/>
    <w:rsid w:val="2ADB407E"/>
    <w:rsid w:val="2AEC48C4"/>
    <w:rsid w:val="300A28D5"/>
    <w:rsid w:val="3218368D"/>
    <w:rsid w:val="32B03118"/>
    <w:rsid w:val="336D3770"/>
    <w:rsid w:val="34450257"/>
    <w:rsid w:val="39C01E90"/>
    <w:rsid w:val="3A811CF8"/>
    <w:rsid w:val="3AEB1B27"/>
    <w:rsid w:val="3B3A44E9"/>
    <w:rsid w:val="3DC41EBE"/>
    <w:rsid w:val="3EDF110F"/>
    <w:rsid w:val="3EF5151C"/>
    <w:rsid w:val="43126E1F"/>
    <w:rsid w:val="436F1E93"/>
    <w:rsid w:val="43F26EDC"/>
    <w:rsid w:val="45A33337"/>
    <w:rsid w:val="484330AC"/>
    <w:rsid w:val="487B47A4"/>
    <w:rsid w:val="4A012C9C"/>
    <w:rsid w:val="4A3D198E"/>
    <w:rsid w:val="4AE50A1F"/>
    <w:rsid w:val="4B2D2AE2"/>
    <w:rsid w:val="4D6B40C4"/>
    <w:rsid w:val="515B1213"/>
    <w:rsid w:val="54273F2D"/>
    <w:rsid w:val="54605DE9"/>
    <w:rsid w:val="593C7F97"/>
    <w:rsid w:val="5B7D5F6A"/>
    <w:rsid w:val="5C5A43D9"/>
    <w:rsid w:val="5DC77E1C"/>
    <w:rsid w:val="620B2B04"/>
    <w:rsid w:val="67EE5441"/>
    <w:rsid w:val="690F1FC3"/>
    <w:rsid w:val="6A2B0A71"/>
    <w:rsid w:val="70886861"/>
    <w:rsid w:val="71E75F99"/>
    <w:rsid w:val="72CA5E7D"/>
    <w:rsid w:val="72DF2957"/>
    <w:rsid w:val="730B18DB"/>
    <w:rsid w:val="73C25530"/>
    <w:rsid w:val="76C96768"/>
    <w:rsid w:val="7782298F"/>
    <w:rsid w:val="77923C32"/>
    <w:rsid w:val="7B013B8F"/>
    <w:rsid w:val="7C270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</Words>
  <Characters>585</Characters>
  <Lines>4</Lines>
  <Paragraphs>1</Paragraphs>
  <ScaleCrop>false</ScaleCrop>
  <LinksUpToDate>false</LinksUpToDate>
  <CharactersWithSpaces>686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2016-06-02T06:23:00Z</dcterms:created>
  <dc:creator>谢坤(谢坤)</dc:creator>
  <cp:lastModifiedBy>方绘宇(方绘宇)</cp:lastModifiedBy>
  <cp:lastPrinted>2016-06-02T06:56:00Z</cp:lastPrinted>
  <dcterms:modified xsi:type="dcterms:W3CDTF">2017-06-12T07:56:29Z</dcterms:modified>
  <dc:title>关于组织参加全省推进建筑施工标准化管理工作暨深入开展“树标杆、学标杆”活动现场会的通知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