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附件三：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专业监理工程师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培训合格</w:t>
      </w:r>
      <w:r>
        <w:rPr>
          <w:rFonts w:hint="eastAsia" w:ascii="宋体" w:hAnsi="宋体"/>
          <w:b/>
          <w:sz w:val="36"/>
          <w:szCs w:val="36"/>
        </w:rPr>
        <w:t>证书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补办申请表</w:t>
      </w:r>
    </w:p>
    <w:tbl>
      <w:tblPr>
        <w:tblStyle w:val="2"/>
        <w:tblW w:w="0" w:type="auto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80"/>
        <w:gridCol w:w="1575"/>
        <w:gridCol w:w="32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5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2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证书专业</w:t>
            </w:r>
          </w:p>
        </w:tc>
        <w:tc>
          <w:tcPr>
            <w:tcW w:w="258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证书有效期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djustRightInd w:val="0"/>
              <w:snapToGrid w:val="0"/>
              <w:ind w:left="-42" w:leftChars="-20" w:right="-42" w:rightChars="-20" w:firstLine="26" w:firstLineChars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补办事由：</w:t>
            </w: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本人签字：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协会意见：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right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  <w:p>
            <w:pPr>
              <w:spacing w:before="156" w:beforeLines="50"/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D68B5"/>
    <w:rsid w:val="5EDD68B5"/>
    <w:rsid w:val="7D3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2021-02-25T02:23:00Z</dcterms:created>
  <dc:creator>走米足各</dc:creator>
  <cp:lastModifiedBy>走米足各</cp:lastModifiedBy>
  <dcterms:modified xsi:type="dcterms:W3CDTF">2021-02-26T07:41:59Z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